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A2628" w14:textId="5ECEDCB9" w:rsidR="00AA75B0" w:rsidRPr="00F43AB2" w:rsidRDefault="00AA75B0" w:rsidP="00F43AB2">
      <w:pPr>
        <w:pStyle w:val="BodyText"/>
        <w:spacing w:line="240" w:lineRule="auto"/>
        <w:jc w:val="center"/>
        <w:rPr>
          <w:sz w:val="21"/>
          <w:szCs w:val="21"/>
          <w:lang w:val="ro-RO"/>
        </w:rPr>
      </w:pPr>
    </w:p>
    <w:tbl>
      <w:tblPr>
        <w:tblW w:w="16018" w:type="dxa"/>
        <w:tblInd w:w="-5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0"/>
        <w:gridCol w:w="2404"/>
        <w:gridCol w:w="2835"/>
        <w:gridCol w:w="2693"/>
        <w:gridCol w:w="2614"/>
        <w:gridCol w:w="2520"/>
        <w:gridCol w:w="2662"/>
      </w:tblGrid>
      <w:tr w:rsidR="00AC145B" w:rsidRPr="00C42369" w14:paraId="1EEAE7DF" w14:textId="42B39B19" w:rsidTr="00AC145B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EC67D4F" w14:textId="77777777" w:rsidR="00955FCF" w:rsidRPr="00C42369" w:rsidRDefault="00955FCF">
            <w:pPr>
              <w:pStyle w:val="TableContents"/>
              <w:snapToGrid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7FC2230D" w14:textId="77777777" w:rsidR="00955FCF" w:rsidRPr="00C42369" w:rsidRDefault="00955FCF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LUNI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5C7A461" w14:textId="77777777" w:rsidR="00955FCF" w:rsidRPr="00C42369" w:rsidRDefault="00955FCF">
            <w:pPr>
              <w:pStyle w:val="TableContents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MARȚI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6FA046A" w14:textId="77777777" w:rsidR="00955FCF" w:rsidRPr="00C42369" w:rsidRDefault="00955FCF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MIERCURI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08834EB" w14:textId="77777777" w:rsidR="00955FCF" w:rsidRPr="00C42369" w:rsidRDefault="00955FCF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JOI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2462F01E" w14:textId="77777777" w:rsidR="00955FCF" w:rsidRPr="00C42369" w:rsidRDefault="00955FCF">
            <w:pPr>
              <w:pStyle w:val="TableContents"/>
              <w:jc w:val="center"/>
              <w:rPr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VINERI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7F51E67E" w14:textId="49F62B4F" w:rsidR="00955FCF" w:rsidRPr="00C42369" w:rsidRDefault="00955FCF" w:rsidP="00955FCF">
            <w:pPr>
              <w:pStyle w:val="TableContents"/>
              <w:ind w:left="163" w:hanging="16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SÂMBĂTĂ</w:t>
            </w:r>
          </w:p>
        </w:tc>
      </w:tr>
      <w:tr w:rsidR="00AC145B" w:rsidRPr="00A3382D" w14:paraId="58177310" w14:textId="04047CDE" w:rsidTr="00AC145B">
        <w:trPr>
          <w:trHeight w:val="711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BD33CF0" w14:textId="7FEFBBCB" w:rsidR="00955FCF" w:rsidRPr="00401995" w:rsidRDefault="00955FCF" w:rsidP="00543742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B190" w14:textId="3B3A9CBE" w:rsidR="00955FCF" w:rsidRPr="00C42369" w:rsidRDefault="00955FCF" w:rsidP="00543742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 dr.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Melinda Samson</w:t>
            </w:r>
            <w:r w:rsidRPr="008D52D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sem</w:t>
            </w:r>
            <w:r w:rsidRPr="008D52D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Cunoștințe muzicale</w:t>
            </w:r>
            <w:r w:rsidRPr="008D52D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Canto</w:t>
            </w:r>
            <w:r w:rsidRPr="008D52D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83C7" w14:textId="4A61C84C" w:rsidR="00955FCF" w:rsidRPr="00543742" w:rsidRDefault="00955FCF" w:rsidP="00543742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1586A" w14:textId="2DD927DD" w:rsidR="00955FCF" w:rsidRPr="00C42369" w:rsidRDefault="00955FCF" w:rsidP="00543742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9B34D" w14:textId="24A868E3" w:rsidR="00955FCF" w:rsidRPr="00C42369" w:rsidRDefault="00955FCF" w:rsidP="00543742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15C0C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Sorana Bițu (curs) Introducere în etică  (sala sport)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4DD0" w14:textId="2FCEC6EF" w:rsidR="00955FCF" w:rsidRPr="00C42369" w:rsidRDefault="00955FCF" w:rsidP="00543742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0553" w14:textId="667C7656" w:rsidR="00955FCF" w:rsidRDefault="00444B8C" w:rsidP="00543742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3E0E12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Dragoș Buhagiar (</w:t>
            </w:r>
            <w:r w:rsidR="0087350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curs</w:t>
            </w:r>
            <w:r w:rsidRPr="003E0E12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 Educație Vizuală (sala 18)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</w:p>
        </w:tc>
      </w:tr>
      <w:tr w:rsidR="00AC145B" w:rsidRPr="00A3382D" w14:paraId="0822F906" w14:textId="48D40F3A" w:rsidTr="00AC145B">
        <w:trPr>
          <w:trHeight w:val="797"/>
        </w:trPr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4BFAB237" w14:textId="25A8204D" w:rsidR="00955FCF" w:rsidRPr="00C42369" w:rsidRDefault="00955FCF" w:rsidP="00F45737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9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3C843" w14:textId="78293F49" w:rsidR="00955FCF" w:rsidRPr="00C42369" w:rsidRDefault="00955FCF" w:rsidP="00F45737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 dr.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Melinda Samson</w:t>
            </w:r>
            <w:r w:rsidRPr="008D52D5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/ Asist. univ. drd. Pali Vecsei</w:t>
            </w:r>
            <w:r w:rsidRPr="0059794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59794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Cunoștințe muzicale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sala Instrument/sala Canto</w:t>
            </w:r>
            <w:r w:rsidRPr="0059794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69BD7" w14:textId="19BDDEE3" w:rsidR="00955FCF" w:rsidRPr="00C42369" w:rsidRDefault="00955FCF" w:rsidP="00F45737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 dr.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Doriana Memet</w:t>
            </w: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sem</w:t>
            </w: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Istoria Teatrului Românesc (sala sport)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575B" w14:textId="516B6A92" w:rsidR="00955FCF" w:rsidRPr="00C42369" w:rsidRDefault="00955FCF" w:rsidP="00F45737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Vicențiu Rahău (sem), Istoria culturii și civilizației (sala sport)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50625" w14:textId="5000C330" w:rsidR="00955FCF" w:rsidRPr="00C42369" w:rsidRDefault="00955FCF" w:rsidP="00F45737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E4388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Oana Marin (cpi) Repertoriul actorului (sala sport)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62E0" w14:textId="4F1CEFF8" w:rsidR="00955FCF" w:rsidRPr="00C42369" w:rsidRDefault="00955FCF" w:rsidP="00F45737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0841" w14:textId="04A42643" w:rsidR="00955FCF" w:rsidRDefault="00444B8C" w:rsidP="00F45737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909F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Dragoș Buhagiar (cpi) Educație Vizuală (sala 18)</w:t>
            </w:r>
          </w:p>
        </w:tc>
      </w:tr>
      <w:tr w:rsidR="00AC145B" w:rsidRPr="00A3382D" w14:paraId="462308B5" w14:textId="149E5379" w:rsidTr="00AC145B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83E3AFC" w14:textId="1EEB7BCF" w:rsidR="00C622A4" w:rsidRPr="00C42369" w:rsidRDefault="00C622A4" w:rsidP="00C622A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10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C0FE" w14:textId="2EF44DDF" w:rsidR="00C622A4" w:rsidRPr="00C42369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15C0C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Melinda Samson / Asist. univ. drd. Pali Vecsei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A15C0C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Cunoștințe muzicale (sala Instrument/sala Canto)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BC40" w14:textId="17A748B6" w:rsidR="00C622A4" w:rsidRPr="00C42369" w:rsidRDefault="00C622A4" w:rsidP="00D542C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Oana Marin (cpi) Repertoriul actorului (sala sport)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8CE9" w14:textId="0B5BF76B" w:rsidR="00C622A4" w:rsidRPr="00C42369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F4573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</w:t>
            </w:r>
            <w:r w:rsidR="008C6C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F4573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dr. Ofelia Popii (curs)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Arta Actorului </w:t>
            </w:r>
            <w:r w:rsidRPr="00F4573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A030" w14:textId="244DEDD8" w:rsidR="00C622A4" w:rsidRPr="00C42369" w:rsidRDefault="00A90103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 dr.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Doriana Memet</w:t>
            </w:r>
            <w:r w:rsidRPr="00A636E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(curs),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Istoria Teatrului Românesc (sala sport)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31E3D" w14:textId="10A8887B" w:rsidR="00C622A4" w:rsidRPr="00C42369" w:rsidRDefault="00F15076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dr. Ofelia Popii (c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pi</w:t>
            </w: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 Analiza procesului scenic (sala sport)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3A7" w14:textId="77777777" w:rsidR="00C622A4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909F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Dragoș Buhagiar (cpi) Educație Vizuală (sala 18)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//</w:t>
            </w:r>
          </w:p>
          <w:p w14:paraId="18F502BB" w14:textId="1E467CB0" w:rsidR="00C622A4" w:rsidRPr="006327C2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9E512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Alexandru Malaicu (cpi) Analiza procesului scenic (sala sport)</w:t>
            </w:r>
          </w:p>
        </w:tc>
      </w:tr>
      <w:tr w:rsidR="00AC145B" w:rsidRPr="00A3382D" w14:paraId="34397461" w14:textId="0A767523" w:rsidTr="00D542C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12F93BED" w14:textId="61FBF09D" w:rsidR="00C622A4" w:rsidRPr="00C42369" w:rsidRDefault="00C622A4" w:rsidP="00C622A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11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CBFF8" w14:textId="60371131" w:rsidR="00C622A4" w:rsidRPr="00C42369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15C0C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 dr. Melinda Samson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/ </w:t>
            </w:r>
            <w:r w:rsidRPr="00734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Pali Vecsei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/ Cda Vlad Robaș</w:t>
            </w:r>
            <w:r w:rsidRPr="00734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734DA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Cunoștințe muzicale (sala Canto/ sala Instrument)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4B42" w14:textId="0114BAD5" w:rsidR="00C622A4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16298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Oana Marin (cpi) Repertoriul actorului (sala sport)</w:t>
            </w:r>
          </w:p>
          <w:p w14:paraId="12DD9B3C" w14:textId="54A4A914" w:rsidR="00C622A4" w:rsidRPr="00C42369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164D" w14:textId="4D5A0F10" w:rsidR="00C622A4" w:rsidRPr="00C42369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dr. Ofelia Popii/ Asist. univ. drd. Alexandru Malaicu (cpi)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Arta actorului</w:t>
            </w: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96915" w14:textId="4D987940" w:rsidR="00C622A4" w:rsidRPr="00C42369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5C08F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cda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drd. </w:t>
            </w:r>
            <w:r w:rsidRPr="005C08F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Emoke Boldizsar (cpi) Repertoriul actorului (sala sport)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0DB1" w14:textId="4BF73749" w:rsidR="00C622A4" w:rsidRPr="00C42369" w:rsidRDefault="00F15076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dr. Ofelia Popii (c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pi</w:t>
            </w: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 Analiza procesului scenic (sala sport)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313" w14:textId="77777777" w:rsidR="00C622A4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909F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Dragoș Buhagiar (cpi) Educație Vizuală (sala 18)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//</w:t>
            </w:r>
          </w:p>
          <w:p w14:paraId="7D7871D7" w14:textId="1BC40BFD" w:rsidR="00C622A4" w:rsidRPr="006327C2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9E512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Alexandru Malaicu (cpi) Analiza procesului scenic (sala sport)</w:t>
            </w:r>
          </w:p>
        </w:tc>
      </w:tr>
      <w:tr w:rsidR="00AC145B" w:rsidRPr="00A3382D" w14:paraId="69162F46" w14:textId="10B432CE" w:rsidTr="00D542C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8FCD1C3" w14:textId="60CC4332" w:rsidR="00955FCF" w:rsidRPr="00C42369" w:rsidRDefault="00955FCF" w:rsidP="00A15C0C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12</w:t>
            </w:r>
          </w:p>
        </w:tc>
        <w:tc>
          <w:tcPr>
            <w:tcW w:w="24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07E17D" w14:textId="72727F84" w:rsidR="00955FCF" w:rsidRPr="00C42369" w:rsidRDefault="00955FCF" w:rsidP="00A15C0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Pali Vecsei/</w:t>
            </w:r>
            <w:r>
              <w:t xml:space="preserve"> </w:t>
            </w:r>
            <w:r w:rsidRPr="00A15C0C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Vlad Robaș</w:t>
            </w:r>
            <w:r w:rsidRPr="0059794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59794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Cunoștințe muzicale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sala Instrument</w:t>
            </w:r>
            <w:r w:rsidRPr="0059794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621BFF" w14:textId="6FB885C5" w:rsidR="00955FCF" w:rsidRPr="00C42369" w:rsidRDefault="00955FCF" w:rsidP="00A15C0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D9108F" w14:textId="1300C2EA" w:rsidR="00955FCF" w:rsidRPr="00C42369" w:rsidRDefault="00955FCF" w:rsidP="00A15C0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</w:t>
            </w:r>
            <w:r w:rsidR="00C622A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dr. Ofelia Popii/ Asist. univ. drd. Alexandru Malaicu (cpi)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Arta actorului</w:t>
            </w: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CE86E" w14:textId="3473E8BC" w:rsidR="00955FCF" w:rsidRPr="00C42369" w:rsidRDefault="00955FCF" w:rsidP="00A15C0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5C08F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cda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drd. </w:t>
            </w:r>
            <w:r w:rsidRPr="005C08F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Emoke Boldizsar (cpi) Repertoriul actorului (sala sport)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C3C9" w14:textId="15FF0C1A" w:rsidR="00955FCF" w:rsidRPr="00C42369" w:rsidRDefault="00F15076" w:rsidP="00A15C0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dr. Ofelia Popii (c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pi</w:t>
            </w: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 Analiza procesului scenic (sala sport)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EECE" w14:textId="77777777" w:rsidR="00955FCF" w:rsidRDefault="00444B8C" w:rsidP="00A15C0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909F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Dragoș Buhagiar (cpi) Educație Vizuală (sala 18)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//</w:t>
            </w:r>
          </w:p>
          <w:p w14:paraId="6C0DB950" w14:textId="3E794C65" w:rsidR="00444B8C" w:rsidRDefault="00444B8C" w:rsidP="00A15C0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15C0C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Alexandru Malaicu (cpi) Analiza procesului scenic (sala sport)</w:t>
            </w:r>
          </w:p>
        </w:tc>
      </w:tr>
      <w:tr w:rsidR="00AC145B" w:rsidRPr="00A3382D" w14:paraId="19FB83A6" w14:textId="658B1FE8" w:rsidTr="00537F20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080515FB" w14:textId="42BCFB00" w:rsidR="00955FCF" w:rsidRPr="00C42369" w:rsidRDefault="00955FCF" w:rsidP="00A15C0C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 w:rsidRPr="00C4236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28E3B9" w14:textId="1CC6017C" w:rsidR="00955FCF" w:rsidRPr="00C42369" w:rsidRDefault="00955FCF" w:rsidP="00A15C0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Pali Vecsei</w:t>
            </w:r>
            <w:r w:rsidRPr="0059794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59794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), Cunoștințe muzicale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sala Instrument</w:t>
            </w:r>
            <w:r w:rsidRPr="0059794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0A1F" w14:textId="622F6E5B" w:rsidR="00955FCF" w:rsidRPr="00C42369" w:rsidRDefault="00955FCF" w:rsidP="00A15C0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Emoke Boldizsar</w:t>
            </w: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(c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pi</w:t>
            </w: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 Analiza procesului scenic (sala sport)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1FE7" w14:textId="1F424647" w:rsidR="00955FCF" w:rsidRPr="00C42369" w:rsidRDefault="00955FCF" w:rsidP="00A15C0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Lect. univ.dr. Ofelia Popii/ Asist. univ. drd. Alexandru Malaicu (cpi)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Arta actorului</w:t>
            </w: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EB62F" w14:textId="1C2FEC7A" w:rsidR="00955FCF" w:rsidRPr="00C42369" w:rsidRDefault="00955FCF" w:rsidP="00A15C0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5C08F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cda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drd. </w:t>
            </w:r>
            <w:r w:rsidRPr="005C08F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Emoke Boldizsar (cpi) Repertoriul actorului (sala sport)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C01E09" w14:textId="74566A18" w:rsidR="00955FCF" w:rsidRPr="00C42369" w:rsidRDefault="00955FCF" w:rsidP="00A15C0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EC36" w14:textId="1696DBEA" w:rsidR="00955FCF" w:rsidRPr="003E0E12" w:rsidRDefault="00444B8C" w:rsidP="00A15C0C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909F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Dragoș Buhagiar (cpi) Educație Vizuală (sala 18)</w:t>
            </w:r>
          </w:p>
        </w:tc>
      </w:tr>
      <w:tr w:rsidR="00AC145B" w:rsidRPr="00A3382D" w14:paraId="78AF5872" w14:textId="1F99A0CC" w:rsidTr="00537F20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600B249E" w14:textId="48392A90" w:rsidR="00955FCF" w:rsidRPr="00C42369" w:rsidRDefault="00955FCF" w:rsidP="00E04271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lastRenderedPageBreak/>
              <w:t>14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889C10" w14:textId="60707082" w:rsidR="00955FCF" w:rsidRPr="00C42369" w:rsidRDefault="00955FCF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Adriana Bârză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/ Cda  Andrada Oltean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Dans scenic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sport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E368" w14:textId="50A97286" w:rsidR="00955FCF" w:rsidRPr="00C42369" w:rsidRDefault="00791FE9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Emoke Boldizsar</w:t>
            </w: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(c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pi</w:t>
            </w: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 Analiza procesului scenic (sala sport)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0591" w14:textId="56F649B0" w:rsidR="00955FCF" w:rsidRPr="00C42369" w:rsidRDefault="00B85BD7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B85BD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Adriana Bârză/ Cda  Andrada Oltean (cpi), Dans scenic (sala sport)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AE5E06" w14:textId="34B06CFD" w:rsidR="00955FCF" w:rsidRPr="00C42369" w:rsidRDefault="00955FCF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D790" w14:textId="3230FEAD" w:rsidR="00955FCF" w:rsidRPr="00C42369" w:rsidRDefault="00B82803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F4573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cda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drd. </w:t>
            </w:r>
            <w:r w:rsidRPr="00F4573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Emoke Boldizsar </w:t>
            </w:r>
            <w:r w:rsidRPr="00E4388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(cpi) Repertoriul actorului (sala sport)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6908" w14:textId="2DC84861" w:rsidR="00955FCF" w:rsidRPr="006909FA" w:rsidRDefault="00444B8C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909F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Dragoș Buhagiar (cpi) Educație Vizuală (sala 18)</w:t>
            </w:r>
          </w:p>
        </w:tc>
      </w:tr>
      <w:tr w:rsidR="00AC145B" w:rsidRPr="00A3382D" w14:paraId="1A3794D6" w14:textId="015C3738" w:rsidTr="00D542C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62A3C8D7" w14:textId="3D181B3A" w:rsidR="00955FCF" w:rsidRDefault="00955FCF" w:rsidP="00E04271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BD51" w14:textId="61FDFC3A" w:rsidR="00955FCF" w:rsidRPr="00C42369" w:rsidRDefault="00955FCF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Adriana Bârză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/ Cda  Andrada Oltean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Dans scenic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sport</w:t>
            </w:r>
            <w:r w:rsidRPr="004030E6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7A4C4" w14:textId="0F9B53E0" w:rsidR="00955FCF" w:rsidRPr="00C42369" w:rsidRDefault="00791FE9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Emoke Boldizsar</w:t>
            </w: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(c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pi</w:t>
            </w: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 Analiza procesului scenic (sala sport)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D2F7" w14:textId="786C6E82" w:rsidR="00955FCF" w:rsidRPr="00C42369" w:rsidRDefault="00955FCF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293663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Conf. univ. dr. Adriana Bârză/ Cda  Andrada Oltean (cpi), Dans scenic (sala sport)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220674" w14:textId="77B60A4D" w:rsidR="00955FCF" w:rsidRPr="00C42369" w:rsidRDefault="00955FCF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457A0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</w:t>
            </w:r>
            <w:r w:rsidR="00707E2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457A0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dr. Ofelia Popii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curs</w:t>
            </w:r>
            <w:r w:rsidRPr="00457A0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Tehnici de compoziție cinematografică</w:t>
            </w:r>
            <w:r w:rsidRPr="00457A0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E56E0" w14:textId="68925394" w:rsidR="00955FCF" w:rsidRPr="00C42369" w:rsidRDefault="007402E6" w:rsidP="0041154E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cda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drd. </w:t>
            </w: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Emoke Boldizsar (cpi)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Arta actorului</w:t>
            </w: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149E" w14:textId="242EE6E5" w:rsidR="00955FCF" w:rsidRDefault="00F15076" w:rsidP="00A21375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drd.</w:t>
            </w: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Ianoș Petrașcu</w:t>
            </w: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/ Cda drd. Costea Gaijim </w:t>
            </w: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(cpi)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Lupte scenice</w:t>
            </w: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sport</w:t>
            </w:r>
            <w:r w:rsidRPr="00D82FD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</w:tr>
      <w:tr w:rsidR="00AC145B" w:rsidRPr="00A3382D" w14:paraId="4549A153" w14:textId="4286D0DC" w:rsidTr="00D542C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31FB6C97" w14:textId="0E6C2509" w:rsidR="00955FCF" w:rsidRDefault="00955FCF" w:rsidP="00E04271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AD42" w14:textId="48064752" w:rsidR="00955FCF" w:rsidRPr="00C42369" w:rsidRDefault="00F15076" w:rsidP="00F15076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Ofelia Popii</w:t>
            </w:r>
            <w:r w:rsidRPr="0016298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curs</w:t>
            </w:r>
            <w:r w:rsidRPr="0016298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 Repertoriul actorului (sala sport)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6CA2" w14:textId="54ED8001" w:rsidR="00955FCF" w:rsidRPr="00C42369" w:rsidRDefault="00791FE9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 Emoke Boldizsar</w:t>
            </w: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(c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pi</w:t>
            </w:r>
            <w:r w:rsidRPr="001A230E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 Analiza procesului scenic (sala sport)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44A68" w14:textId="1644691A" w:rsidR="00955FCF" w:rsidRPr="00C42369" w:rsidRDefault="00955FCF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943C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Conf. univ. dr. Diana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Nechit</w:t>
            </w:r>
            <w:r w:rsidRPr="000943C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curs</w:t>
            </w:r>
            <w:r w:rsidRPr="000943C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Istoria Teatrului Universal </w:t>
            </w:r>
            <w:r w:rsidRPr="000943C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sport</w:t>
            </w:r>
            <w:r w:rsidRPr="000943C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976387" w14:textId="1DB61C4B" w:rsidR="00955FCF" w:rsidRPr="00C42369" w:rsidRDefault="00955FCF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260DF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</w:t>
            </w:r>
            <w:r w:rsidR="00707E2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260DF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dr. Ofelia Popii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cpi</w:t>
            </w:r>
            <w:r w:rsidRPr="00260DF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 Tehnici de compoziție cinematografică (sala sport)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213AC" w14:textId="06202090" w:rsidR="00955FCF" w:rsidRPr="00C42369" w:rsidRDefault="00B82803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cda </w:t>
            </w:r>
            <w:r w:rsidR="00DE4893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drd. </w:t>
            </w: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Emoke Boldizsar (cpi)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Arta actorului</w:t>
            </w: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5699" w14:textId="443F226A" w:rsidR="00955FCF" w:rsidRPr="006909FA" w:rsidRDefault="00F15076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327C2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drd.</w:t>
            </w:r>
            <w:r w:rsidRPr="006327C2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Ianoș Petrașcu / Cda drd. Costea Gaijim (cpi) Lupte scenice (sala sport)</w:t>
            </w:r>
          </w:p>
        </w:tc>
      </w:tr>
      <w:tr w:rsidR="00AC145B" w:rsidRPr="00A3382D" w14:paraId="330161B9" w14:textId="3991FAC8" w:rsidTr="00D542C4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08178BEE" w14:textId="4906C86A" w:rsidR="00955FCF" w:rsidRDefault="00955FCF" w:rsidP="00E04271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E7BB" w14:textId="39A9619F" w:rsidR="00F15076" w:rsidRPr="00C42369" w:rsidRDefault="00F15076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 dr. Ofelia Popii</w:t>
            </w:r>
            <w:r w:rsidRPr="0016298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curs</w:t>
            </w:r>
            <w:r w:rsidRPr="0016298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Analiza procesului scenic</w:t>
            </w:r>
            <w:r w:rsidRPr="0016298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9A23D" w14:textId="5A2E96AC" w:rsidR="00955FCF" w:rsidRPr="00C42369" w:rsidRDefault="00955FCF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457A0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</w:t>
            </w:r>
            <w:r w:rsidR="00791FE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457A0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dr. Ofelia Popii (curs)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Pedagogia Artei</w:t>
            </w:r>
            <w:r w:rsidRPr="00457A0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C591" w14:textId="44AC1BC8" w:rsidR="00955FCF" w:rsidRPr="00C42369" w:rsidRDefault="00955FCF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943C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Conf. univ. dr. Diana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Nechit</w:t>
            </w:r>
            <w:r w:rsidRPr="000943C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sem</w:t>
            </w:r>
            <w:r w:rsidRPr="000943C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Istoria Teatrului Universal </w:t>
            </w:r>
            <w:r w:rsidRPr="000943C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(sala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sport</w:t>
            </w:r>
            <w:r w:rsidRPr="000943C1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297D" w14:textId="6E682782" w:rsidR="00955FCF" w:rsidRPr="008165AC" w:rsidRDefault="00955FCF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260DF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</w:t>
            </w:r>
            <w:r w:rsidR="00707E2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260DF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dr. Ofelia Popii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/ Asist. univ. drd. Alexandru Condurache </w:t>
            </w:r>
            <w:r w:rsidRPr="00260DF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(c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pi</w:t>
            </w:r>
            <w:r w:rsidRPr="00260DF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) Tehnici de compoziție cinematografică (sala sport)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F563C4" w14:textId="56E2CD25" w:rsidR="00955FCF" w:rsidRPr="00C42369" w:rsidRDefault="00B82803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cda </w:t>
            </w:r>
            <w:r w:rsidR="00DE4893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drd. </w:t>
            </w: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Emoke Boldizsar (cpi)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Arta actorului</w:t>
            </w: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EA446" w14:textId="243BCBAC" w:rsidR="00955FCF" w:rsidRPr="006909FA" w:rsidRDefault="00F15076" w:rsidP="00E04271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6327C2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Cda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drd.</w:t>
            </w:r>
            <w:r w:rsidRPr="006327C2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Ianoș Petrașcu / Cda drd. Costea Gaijim (cpi) Lupte scenice (sala sport)</w:t>
            </w:r>
          </w:p>
        </w:tc>
      </w:tr>
      <w:tr w:rsidR="00AC145B" w:rsidRPr="00A3382D" w14:paraId="62682AE8" w14:textId="5400CE32" w:rsidTr="00AC145B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B57A5DA" w14:textId="7ED4A036" w:rsidR="00955FCF" w:rsidRDefault="00955FCF" w:rsidP="003D761F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5B10" w14:textId="1C8D768E" w:rsidR="00955FCF" w:rsidRPr="00C42369" w:rsidRDefault="00955FCF" w:rsidP="003D761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16298A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Oana Marin (cpi) Repertoriul actorului (sala sport)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377F" w14:textId="1E98CC01" w:rsidR="00955FCF" w:rsidRPr="00C42369" w:rsidRDefault="00955FCF" w:rsidP="003D761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457A0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</w:t>
            </w:r>
            <w:r w:rsidR="00791FE9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457A0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dr. Ofelia Popii (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sem</w:t>
            </w:r>
            <w:r w:rsidRPr="00457A0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) </w:t>
            </w:r>
            <w:r w:rsidR="00B65EC2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Pedagogia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Artei</w:t>
            </w:r>
            <w:r w:rsidRPr="00457A0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F64E" w14:textId="14E66854" w:rsidR="00955FCF" w:rsidRPr="00C42369" w:rsidRDefault="0049560D" w:rsidP="003D761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c</w:t>
            </w:r>
            <w:r w:rsidR="00955FCF"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da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drd.</w:t>
            </w:r>
            <w:r w:rsidR="00955FCF"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Emoke Boldizsar (cpi) </w:t>
            </w:r>
            <w:r w:rsidR="00955FC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Arta actorului</w:t>
            </w:r>
            <w:r w:rsidR="00955FCF"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C8DC" w14:textId="08EBBF14" w:rsidR="00955FCF" w:rsidRPr="008165AC" w:rsidRDefault="00955FCF" w:rsidP="00707E2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1D4B7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</w:t>
            </w:r>
            <w:r w:rsidR="00707E24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1D4B7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dr. Ofelia Popii/ Asist. univ. drd. Alexandru Condurache (cpi) Tehnici de compoziție cinematografică (sala sport)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84E14" w14:textId="045FED17" w:rsidR="00955FCF" w:rsidRPr="00C42369" w:rsidRDefault="00B82803" w:rsidP="003D761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cda </w:t>
            </w:r>
            <w:r w:rsidR="00DE4893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drd. </w:t>
            </w: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Emoke Boldizsar (cpi)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Arta actorului</w:t>
            </w:r>
            <w:r w:rsidRPr="00DA11CD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39EB" w14:textId="77777777" w:rsidR="00955FCF" w:rsidRPr="006909FA" w:rsidRDefault="00955FCF" w:rsidP="003D761F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AC145B" w:rsidRPr="00A3382D" w14:paraId="0FAAA164" w14:textId="3701B979" w:rsidTr="00AC145B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3578BBF" w14:textId="37BA4DF3" w:rsidR="00C622A4" w:rsidRDefault="00C622A4" w:rsidP="00C622A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19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DFA7" w14:textId="33EAE9E9" w:rsidR="00C622A4" w:rsidRPr="00C42369" w:rsidRDefault="00F15076" w:rsidP="00F15076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dr. Oana Marin (cpi) Repertoriul actorului (sala sport)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C52A" w14:textId="3CE226B0" w:rsidR="00C622A4" w:rsidRPr="00C42369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225D2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Alexandru Malaicu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/ Cda drd Ianoș Petrașcu</w:t>
            </w:r>
            <w:r w:rsidRPr="00225D2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(cpi)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Lupte scenice</w:t>
            </w:r>
            <w:r w:rsidRPr="00225D2F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9846" w14:textId="138466AD" w:rsidR="00C622A4" w:rsidRPr="00C42369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15C0C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Asist. univ. drd. Alexandru Malaicu/ cda drd. Costea Gaijim (cpi) </w:t>
            </w:r>
            <w:r w:rsidR="00B85BD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Lupte scenice</w:t>
            </w:r>
            <w:r w:rsidRPr="00A15C0C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EA23B" w14:textId="1F2B0467" w:rsidR="00C622A4" w:rsidRPr="008165AC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1D4B7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Lect. univ.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</w:t>
            </w:r>
            <w:r w:rsidRPr="001D4B7B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dr. Ofelia Popii/ Asist. univ. drd. Alexandru Condurache (cpi) Tehnici de compoziție cinematografică (sala sport)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5B04" w14:textId="0646E380" w:rsidR="00C622A4" w:rsidRPr="00C42369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D46" w14:textId="77777777" w:rsidR="00C622A4" w:rsidRPr="006909FA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  <w:tr w:rsidR="00AC145B" w:rsidRPr="00A3382D" w14:paraId="1268B917" w14:textId="0B16B9DD" w:rsidTr="00AC145B"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20" w:color="auto" w:fill="auto"/>
          </w:tcPr>
          <w:p w14:paraId="181C26E5" w14:textId="0B84B5B2" w:rsidR="00C622A4" w:rsidRDefault="00C622A4" w:rsidP="00C622A4">
            <w:pPr>
              <w:pStyle w:val="TableContents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ro-RO"/>
              </w:rPr>
              <w:t>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E9F9" w14:textId="49DD40A8" w:rsidR="00C622A4" w:rsidRPr="00C42369" w:rsidRDefault="00F15076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15C0C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Asist. univ. dr. Oana Marin (cpi)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Antrenamentul vorbirii scenice</w:t>
            </w:r>
            <w:r w:rsidRPr="00A15C0C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B394" w14:textId="48B851A1" w:rsidR="00C622A4" w:rsidRPr="00C42369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A15C0C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Alexandru Malaicu/ Cda drd Ianoș Petrașcu (cpi) Lupte scenice (sala sport)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D821" w14:textId="6B602B33" w:rsidR="00C622A4" w:rsidRPr="00C42369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F4573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Asist. univ. drd. Alexandru Malaicu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/ cda drd. Costea Gaijim</w:t>
            </w:r>
            <w:r w:rsidRPr="00F4573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(cpi) </w:t>
            </w:r>
            <w:r w:rsidR="00B85BD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>Lupte scenice</w:t>
            </w:r>
            <w:r w:rsidRPr="00F45737"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  <w:t xml:space="preserve"> (sala sport)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A96000" w14:textId="10F3E5E0" w:rsidR="00C622A4" w:rsidRPr="008165AC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BD24" w14:textId="635ACF1C" w:rsidR="00C622A4" w:rsidRPr="00C42369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0830" w14:textId="77777777" w:rsidR="00C622A4" w:rsidRPr="006909FA" w:rsidRDefault="00C622A4" w:rsidP="00C622A4">
            <w:pPr>
              <w:pStyle w:val="TableContents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</w:p>
        </w:tc>
      </w:tr>
    </w:tbl>
    <w:p w14:paraId="4258B405" w14:textId="77777777" w:rsidR="00AA75B0" w:rsidRPr="007515EF" w:rsidRDefault="00AA75B0">
      <w:pPr>
        <w:pStyle w:val="Footer"/>
        <w:tabs>
          <w:tab w:val="clear" w:pos="4680"/>
          <w:tab w:val="clear" w:pos="9360"/>
          <w:tab w:val="right" w:pos="13892"/>
        </w:tabs>
        <w:ind w:left="540"/>
        <w:rPr>
          <w:rFonts w:ascii="Times New Roman" w:hAnsi="Times New Roman"/>
          <w:lang w:val="ro-RO"/>
        </w:rPr>
      </w:pPr>
    </w:p>
    <w:p w14:paraId="5FFEF962" w14:textId="77777777" w:rsidR="00AA75B0" w:rsidRPr="007515EF" w:rsidRDefault="00062402">
      <w:pPr>
        <w:pStyle w:val="Footer"/>
        <w:tabs>
          <w:tab w:val="clear" w:pos="4680"/>
          <w:tab w:val="clear" w:pos="9360"/>
          <w:tab w:val="right" w:pos="13892"/>
        </w:tabs>
        <w:ind w:left="540"/>
        <w:rPr>
          <w:lang w:val="ro-RO"/>
        </w:rPr>
      </w:pPr>
      <w:r w:rsidRPr="007515EF">
        <w:rPr>
          <w:rFonts w:ascii="Times New Roman" w:hAnsi="Times New Roman"/>
          <w:lang w:val="ro-RO"/>
        </w:rPr>
        <w:t xml:space="preserve">Director Departament Artă Teatrală                                                                                                                                  </w:t>
      </w:r>
      <w:r w:rsidRPr="007515EF">
        <w:rPr>
          <w:rFonts w:ascii="Times New Roman" w:hAnsi="Times New Roman"/>
          <w:szCs w:val="21"/>
          <w:lang w:val="ro-RO"/>
        </w:rPr>
        <w:t>Decan:</w:t>
      </w:r>
    </w:p>
    <w:p w14:paraId="53B20F13" w14:textId="03F6DFDD" w:rsidR="00AA75B0" w:rsidRPr="007515EF" w:rsidRDefault="00062402">
      <w:pPr>
        <w:pStyle w:val="Footer"/>
        <w:tabs>
          <w:tab w:val="clear" w:pos="4680"/>
          <w:tab w:val="clear" w:pos="9360"/>
          <w:tab w:val="left" w:pos="6720"/>
          <w:tab w:val="right" w:pos="13892"/>
        </w:tabs>
        <w:rPr>
          <w:lang w:val="ro-RO"/>
        </w:rPr>
      </w:pPr>
      <w:r w:rsidRPr="007515EF">
        <w:rPr>
          <w:rFonts w:ascii="Times New Roman" w:hAnsi="Times New Roman"/>
          <w:lang w:val="ro-RO"/>
        </w:rPr>
        <w:t xml:space="preserve">          Conf. univ. dr. </w:t>
      </w:r>
      <w:r w:rsidR="00AE78AF">
        <w:rPr>
          <w:rFonts w:ascii="Times New Roman" w:hAnsi="Times New Roman"/>
          <w:lang w:val="ro-RO"/>
        </w:rPr>
        <w:t>Diana</w:t>
      </w:r>
      <w:r w:rsidRPr="007515EF">
        <w:rPr>
          <w:rFonts w:ascii="Times New Roman" w:hAnsi="Times New Roman"/>
          <w:lang w:val="ro-RO"/>
        </w:rPr>
        <w:t xml:space="preserve"> Nechit                                                                                                                                             </w:t>
      </w:r>
      <w:r w:rsidR="001E6E84" w:rsidRPr="007515EF">
        <w:rPr>
          <w:rFonts w:ascii="Times New Roman" w:hAnsi="Times New Roman"/>
          <w:lang w:val="ro-RO"/>
        </w:rPr>
        <w:t>Prof</w:t>
      </w:r>
      <w:r w:rsidRPr="007515EF">
        <w:rPr>
          <w:rFonts w:ascii="Times New Roman" w:hAnsi="Times New Roman"/>
          <w:lang w:val="ro-RO"/>
        </w:rPr>
        <w:t>. univ. dr. Dragoș Varga</w:t>
      </w:r>
    </w:p>
    <w:p w14:paraId="1BA11670" w14:textId="77777777" w:rsidR="00B56197" w:rsidRPr="007515EF" w:rsidRDefault="00B56197">
      <w:pPr>
        <w:pStyle w:val="Footer"/>
        <w:tabs>
          <w:tab w:val="clear" w:pos="4680"/>
          <w:tab w:val="clear" w:pos="9360"/>
          <w:tab w:val="left" w:pos="6720"/>
          <w:tab w:val="right" w:pos="13892"/>
        </w:tabs>
        <w:spacing w:after="200"/>
        <w:rPr>
          <w:lang w:val="ro-RO"/>
        </w:rPr>
      </w:pPr>
    </w:p>
    <w:sectPr w:rsidR="00B56197" w:rsidRPr="007515EF" w:rsidSect="00537F20">
      <w:headerReference w:type="default" r:id="rId7"/>
      <w:pgSz w:w="16838" w:h="11906" w:orient="landscape"/>
      <w:pgMar w:top="1253" w:right="708" w:bottom="856" w:left="1134" w:header="17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1930" w14:textId="77777777" w:rsidR="002F011C" w:rsidRDefault="002F011C">
      <w:pPr>
        <w:spacing w:after="0" w:line="240" w:lineRule="auto"/>
      </w:pPr>
      <w:r>
        <w:separator/>
      </w:r>
    </w:p>
  </w:endnote>
  <w:endnote w:type="continuationSeparator" w:id="0">
    <w:p w14:paraId="26E1EAE1" w14:textId="77777777" w:rsidR="002F011C" w:rsidRDefault="002F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D5F1" w14:textId="77777777" w:rsidR="002F011C" w:rsidRDefault="002F011C">
      <w:pPr>
        <w:spacing w:after="0" w:line="240" w:lineRule="auto"/>
      </w:pPr>
      <w:r>
        <w:separator/>
      </w:r>
    </w:p>
  </w:footnote>
  <w:footnote w:type="continuationSeparator" w:id="0">
    <w:p w14:paraId="30C580A7" w14:textId="77777777" w:rsidR="002F011C" w:rsidRDefault="002F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5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1"/>
      <w:gridCol w:w="6709"/>
      <w:gridCol w:w="3753"/>
    </w:tblGrid>
    <w:tr w:rsidR="00AE2C43" w:rsidRPr="008B12C1" w14:paraId="07DBCC9C" w14:textId="77777777" w:rsidTr="004B7711">
      <w:trPr>
        <w:trHeight w:val="572"/>
        <w:jc w:val="center"/>
      </w:trPr>
      <w:tc>
        <w:tcPr>
          <w:tcW w:w="4861" w:type="dxa"/>
        </w:tcPr>
        <w:p w14:paraId="4DE7BC71" w14:textId="7777777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 w:rsidRPr="008B12C1">
            <w:rPr>
              <w:rFonts w:ascii="Helvetica" w:hAnsi="Helvetica"/>
              <w:noProof/>
              <w:color w:val="002060"/>
              <w:sz w:val="21"/>
              <w:szCs w:val="21"/>
              <w:lang w:val="ro-RO"/>
            </w:rPr>
            <w:drawing>
              <wp:inline distT="0" distB="0" distL="0" distR="0" wp14:anchorId="76973C02" wp14:editId="22E61BEE">
                <wp:extent cx="2852615" cy="473755"/>
                <wp:effectExtent l="0" t="0" r="5080" b="0"/>
                <wp:docPr id="1" name="Picture 1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074" cy="5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9" w:type="dxa"/>
        </w:tcPr>
        <w:p w14:paraId="4E352B98" w14:textId="77777777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lang w:val="ro-RO"/>
            </w:rPr>
          </w:pPr>
          <w:r w:rsidRPr="008B12C1">
            <w:rPr>
              <w:rFonts w:ascii="Helvetica" w:hAnsi="Helvetica"/>
              <w:b/>
              <w:bCs/>
              <w:color w:val="002060"/>
              <w:lang w:val="ro-RO"/>
            </w:rPr>
            <w:t>ORAR</w:t>
          </w:r>
        </w:p>
        <w:p w14:paraId="68D63950" w14:textId="125515D9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Departamentul de Artă Teatrală – </w:t>
          </w:r>
          <w:r w:rsidR="00AB62FE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Actorie</w:t>
          </w:r>
          <w:r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 xml:space="preserve"> - anul I</w:t>
          </w:r>
          <w:r w:rsidR="00C81B91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I</w:t>
          </w:r>
          <w:r w:rsidR="00543742">
            <w:rPr>
              <w:rFonts w:ascii="Helvetica" w:hAnsi="Helvetica"/>
              <w:b/>
              <w:bCs/>
              <w:color w:val="002060"/>
              <w:sz w:val="21"/>
              <w:szCs w:val="21"/>
              <w:lang w:val="ro-RO"/>
            </w:rPr>
            <w:t>I</w:t>
          </w:r>
        </w:p>
        <w:p w14:paraId="7D619CC2" w14:textId="545BBF30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</w:p>
      </w:tc>
      <w:tc>
        <w:tcPr>
          <w:tcW w:w="3753" w:type="dxa"/>
        </w:tcPr>
        <w:p w14:paraId="24C7B17E" w14:textId="258F0B60" w:rsidR="00AE2C43" w:rsidRPr="008B12C1" w:rsidRDefault="00AE2C43" w:rsidP="00AE2C43">
          <w:pPr>
            <w:pStyle w:val="Header"/>
            <w:jc w:val="right"/>
            <w:rPr>
              <w:rFonts w:ascii="Helvetica" w:hAnsi="Helvetica"/>
              <w:color w:val="002060"/>
              <w:sz w:val="20"/>
              <w:szCs w:val="20"/>
              <w:lang w:val="ro-RO"/>
            </w:rPr>
          </w:pP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Anul universitar 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202</w:t>
          </w:r>
          <w:r w:rsidR="008D52D5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3</w:t>
          </w:r>
          <w:r w:rsidRPr="008B12C1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-202</w:t>
          </w:r>
          <w:r w:rsidR="008D52D5">
            <w:rPr>
              <w:rFonts w:ascii="Helvetica" w:hAnsi="Helvetica"/>
              <w:b/>
              <w:bCs/>
              <w:color w:val="002060"/>
              <w:sz w:val="20"/>
              <w:szCs w:val="20"/>
              <w:lang w:val="ro-RO"/>
            </w:rPr>
            <w:t>4</w:t>
          </w:r>
        </w:p>
        <w:p w14:paraId="1BF101B9" w14:textId="39446DA4" w:rsidR="00AE2C43" w:rsidRPr="008B12C1" w:rsidRDefault="00AE2C43" w:rsidP="00AE2C43">
          <w:pPr>
            <w:pStyle w:val="Header"/>
            <w:jc w:val="center"/>
            <w:rPr>
              <w:rFonts w:ascii="Helvetica" w:hAnsi="Helvetica"/>
              <w:color w:val="002060"/>
              <w:sz w:val="21"/>
              <w:szCs w:val="21"/>
              <w:lang w:val="ro-RO"/>
            </w:rPr>
          </w:pPr>
          <w:r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                      </w:t>
          </w:r>
          <w:r w:rsidRPr="008B12C1">
            <w:rPr>
              <w:rFonts w:ascii="Helvetica" w:hAnsi="Helvetica"/>
              <w:color w:val="002060"/>
              <w:sz w:val="20"/>
              <w:szCs w:val="20"/>
              <w:lang w:val="ro-RO"/>
            </w:rPr>
            <w:t>Semestrul</w:t>
          </w:r>
          <w:r>
            <w:rPr>
              <w:rFonts w:ascii="Helvetica" w:hAnsi="Helvetica"/>
              <w:color w:val="002060"/>
              <w:sz w:val="20"/>
              <w:szCs w:val="20"/>
              <w:lang w:val="ro-RO"/>
            </w:rPr>
            <w:t xml:space="preserve"> I</w:t>
          </w:r>
        </w:p>
      </w:tc>
    </w:tr>
  </w:tbl>
  <w:p w14:paraId="16452B35" w14:textId="77777777" w:rsidR="00AE2C43" w:rsidRPr="008B12C1" w:rsidRDefault="00AE2C43" w:rsidP="00AE2C43">
    <w:pPr>
      <w:pStyle w:val="Header"/>
      <w:rPr>
        <w:rFonts w:ascii="Helvetica" w:hAnsi="Helvetica"/>
        <w:color w:val="002060"/>
        <w:sz w:val="21"/>
        <w:szCs w:val="21"/>
        <w:lang w:val="ro-RO"/>
      </w:rPr>
    </w:pPr>
  </w:p>
  <w:p w14:paraId="05BE8762" w14:textId="4FF38FFD" w:rsidR="00AA75B0" w:rsidRPr="00AE2C43" w:rsidRDefault="00AA75B0" w:rsidP="00AE2C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B0"/>
    <w:rsid w:val="0004000D"/>
    <w:rsid w:val="00062402"/>
    <w:rsid w:val="000645FD"/>
    <w:rsid w:val="0007703B"/>
    <w:rsid w:val="000C4DA2"/>
    <w:rsid w:val="000D7E06"/>
    <w:rsid w:val="000F56A0"/>
    <w:rsid w:val="00100984"/>
    <w:rsid w:val="00124CBC"/>
    <w:rsid w:val="00144F11"/>
    <w:rsid w:val="001E6E84"/>
    <w:rsid w:val="00243015"/>
    <w:rsid w:val="00245626"/>
    <w:rsid w:val="00246884"/>
    <w:rsid w:val="0025145D"/>
    <w:rsid w:val="00267E93"/>
    <w:rsid w:val="00284AA4"/>
    <w:rsid w:val="002E4C1E"/>
    <w:rsid w:val="002F011C"/>
    <w:rsid w:val="00351F6E"/>
    <w:rsid w:val="00354ED9"/>
    <w:rsid w:val="003D761F"/>
    <w:rsid w:val="00400E75"/>
    <w:rsid w:val="00401995"/>
    <w:rsid w:val="004030E6"/>
    <w:rsid w:val="0040383C"/>
    <w:rsid w:val="0041154E"/>
    <w:rsid w:val="004331F3"/>
    <w:rsid w:val="00444B8C"/>
    <w:rsid w:val="004709F0"/>
    <w:rsid w:val="00483E2C"/>
    <w:rsid w:val="0049560D"/>
    <w:rsid w:val="004A733B"/>
    <w:rsid w:val="00537F20"/>
    <w:rsid w:val="00543742"/>
    <w:rsid w:val="00553CCB"/>
    <w:rsid w:val="00557BC8"/>
    <w:rsid w:val="00562025"/>
    <w:rsid w:val="00581E74"/>
    <w:rsid w:val="005B1286"/>
    <w:rsid w:val="005C02FB"/>
    <w:rsid w:val="005F21E0"/>
    <w:rsid w:val="005F4B34"/>
    <w:rsid w:val="006079F5"/>
    <w:rsid w:val="00665818"/>
    <w:rsid w:val="006D5775"/>
    <w:rsid w:val="00704485"/>
    <w:rsid w:val="00707E24"/>
    <w:rsid w:val="007402E6"/>
    <w:rsid w:val="007515EF"/>
    <w:rsid w:val="0076149A"/>
    <w:rsid w:val="00763A38"/>
    <w:rsid w:val="00780794"/>
    <w:rsid w:val="00791FE9"/>
    <w:rsid w:val="007B256B"/>
    <w:rsid w:val="008165AC"/>
    <w:rsid w:val="00846571"/>
    <w:rsid w:val="00873506"/>
    <w:rsid w:val="00893907"/>
    <w:rsid w:val="008C6CA4"/>
    <w:rsid w:val="008D04E2"/>
    <w:rsid w:val="008D52D5"/>
    <w:rsid w:val="00955FCF"/>
    <w:rsid w:val="00960B58"/>
    <w:rsid w:val="009A548A"/>
    <w:rsid w:val="00A15C0C"/>
    <w:rsid w:val="00A21375"/>
    <w:rsid w:val="00A3382D"/>
    <w:rsid w:val="00A375C6"/>
    <w:rsid w:val="00A57028"/>
    <w:rsid w:val="00A636EF"/>
    <w:rsid w:val="00A80291"/>
    <w:rsid w:val="00A90103"/>
    <w:rsid w:val="00AA75B0"/>
    <w:rsid w:val="00AB62FE"/>
    <w:rsid w:val="00AC145B"/>
    <w:rsid w:val="00AC2F0A"/>
    <w:rsid w:val="00AE2C43"/>
    <w:rsid w:val="00AE3C4A"/>
    <w:rsid w:val="00AE43C8"/>
    <w:rsid w:val="00AE78AF"/>
    <w:rsid w:val="00B20441"/>
    <w:rsid w:val="00B25EB7"/>
    <w:rsid w:val="00B56197"/>
    <w:rsid w:val="00B5661C"/>
    <w:rsid w:val="00B65EC2"/>
    <w:rsid w:val="00B70E88"/>
    <w:rsid w:val="00B7247C"/>
    <w:rsid w:val="00B74F26"/>
    <w:rsid w:val="00B82803"/>
    <w:rsid w:val="00B85BD7"/>
    <w:rsid w:val="00BA1A5E"/>
    <w:rsid w:val="00C42369"/>
    <w:rsid w:val="00C60192"/>
    <w:rsid w:val="00C622A4"/>
    <w:rsid w:val="00C81B91"/>
    <w:rsid w:val="00C913DB"/>
    <w:rsid w:val="00CF1316"/>
    <w:rsid w:val="00D542C4"/>
    <w:rsid w:val="00DA566A"/>
    <w:rsid w:val="00DC49F1"/>
    <w:rsid w:val="00DD2FF7"/>
    <w:rsid w:val="00DD6C1E"/>
    <w:rsid w:val="00DE26F8"/>
    <w:rsid w:val="00DE3FFF"/>
    <w:rsid w:val="00DE4893"/>
    <w:rsid w:val="00DF2749"/>
    <w:rsid w:val="00E04271"/>
    <w:rsid w:val="00E2114D"/>
    <w:rsid w:val="00E31319"/>
    <w:rsid w:val="00E76F3C"/>
    <w:rsid w:val="00EB27B2"/>
    <w:rsid w:val="00EE4D45"/>
    <w:rsid w:val="00EF02B4"/>
    <w:rsid w:val="00EF137F"/>
    <w:rsid w:val="00F0414E"/>
    <w:rsid w:val="00F0500A"/>
    <w:rsid w:val="00F15076"/>
    <w:rsid w:val="00F30385"/>
    <w:rsid w:val="00F403BA"/>
    <w:rsid w:val="00F43AB2"/>
    <w:rsid w:val="00F45737"/>
    <w:rsid w:val="00F810F9"/>
    <w:rsid w:val="00FA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C885B"/>
  <w15:docId w15:val="{DC6D5E6C-1C3A-6944-A473-3BE128A3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3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44289F"/>
  </w:style>
  <w:style w:type="character" w:customStyle="1" w:styleId="FooterChar">
    <w:name w:val="Footer Char"/>
    <w:basedOn w:val="DefaultParagraphFont"/>
    <w:link w:val="Footer"/>
    <w:uiPriority w:val="99"/>
    <w:qFormat/>
    <w:rsid w:val="0044289F"/>
  </w:style>
  <w:style w:type="character" w:customStyle="1" w:styleId="BalloonTextChar">
    <w:name w:val="Balloon Text Char"/>
    <w:link w:val="BalloonText"/>
    <w:uiPriority w:val="99"/>
    <w:semiHidden/>
    <w:qFormat/>
    <w:rsid w:val="0044289F"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rsid w:val="009B6F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qFormat/>
    <w:rsid w:val="002F61F5"/>
    <w:rPr>
      <w:color w:val="8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4289F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428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39"/>
    <w:rsid w:val="0062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1DE93-D93F-4526-9215-85984076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864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ULBS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alexandra.todoran</dc:creator>
  <dc:description/>
  <cp:lastModifiedBy>Sabina Oltean</cp:lastModifiedBy>
  <cp:revision>29</cp:revision>
  <cp:lastPrinted>2023-10-02T14:57:00Z</cp:lastPrinted>
  <dcterms:created xsi:type="dcterms:W3CDTF">2023-09-27T09:35:00Z</dcterms:created>
  <dcterms:modified xsi:type="dcterms:W3CDTF">2023-10-09T11:29:00Z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ULBS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